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87" w:rsidRPr="00F23B87" w:rsidRDefault="00F23B87" w:rsidP="00F23B87">
      <w:pPr>
        <w:autoSpaceDE w:val="0"/>
        <w:autoSpaceDN w:val="0"/>
        <w:adjustRightInd w:val="0"/>
        <w:spacing w:after="0" w:line="240" w:lineRule="auto"/>
        <w:jc w:val="center"/>
        <w:rPr>
          <w:rFonts w:ascii="Times New Roman" w:hAnsi="Times New Roman" w:cs="Times New Roman"/>
          <w:sz w:val="28"/>
          <w:szCs w:val="28"/>
          <w:lang w:val="uk-UA"/>
        </w:rPr>
      </w:pPr>
      <w:r w:rsidRPr="00F23B87">
        <w:rPr>
          <w:rFonts w:ascii="Times New Roman" w:hAnsi="Times New Roman" w:cs="Times New Roman"/>
          <w:sz w:val="28"/>
          <w:szCs w:val="28"/>
          <w:lang w:val="uk-UA"/>
        </w:rPr>
        <w:t>ПАМ’ЯТКА ДЛЯ БАТЬКІВ</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1. Передусім, слід організувати життя дитини в сім’ї відповідно до режиму дня, якого дотримуються в дошкільному закладі. Цим ви значно полегшите дитині процес звикання до садка.</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2. Добре, коли зацікавите дитину ще до відвідування нею дитячого садка, викличете бажання йти туди. Для цього під час прогулянок із дитиною покажіть їй будівлю дошкільного закладу, разом поспостерігайте за грою дітей, розкажіть про їхнє життя у садочку.</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 xml:space="preserve">3. Намагайтеся, щоб дитина зрозуміла, що необхідно відвідувати дитячий садок. Висловлювання типу </w:t>
      </w:r>
      <w:r w:rsidRPr="00F23B87">
        <w:rPr>
          <w:rFonts w:ascii="Times New Roman" w:hAnsi="Times New Roman" w:cs="Times New Roman"/>
          <w:sz w:val="28"/>
          <w:szCs w:val="28"/>
        </w:rPr>
        <w:t>«</w:t>
      </w:r>
      <w:r w:rsidRPr="00F23B87">
        <w:rPr>
          <w:rFonts w:ascii="Times New Roman" w:hAnsi="Times New Roman" w:cs="Times New Roman"/>
          <w:sz w:val="28"/>
          <w:szCs w:val="28"/>
          <w:lang w:val="uk-UA"/>
        </w:rPr>
        <w:t>Ну, якщо не сподобається — не будеш ходити у дитячий садок</w:t>
      </w:r>
      <w:r w:rsidRPr="00F23B87">
        <w:rPr>
          <w:rFonts w:ascii="Times New Roman" w:hAnsi="Times New Roman" w:cs="Times New Roman"/>
          <w:sz w:val="28"/>
          <w:szCs w:val="28"/>
        </w:rPr>
        <w:t xml:space="preserve">» </w:t>
      </w:r>
      <w:r w:rsidRPr="00F23B87">
        <w:rPr>
          <w:rFonts w:ascii="Times New Roman" w:hAnsi="Times New Roman" w:cs="Times New Roman"/>
          <w:sz w:val="28"/>
          <w:szCs w:val="28"/>
          <w:lang w:val="uk-UA"/>
        </w:rPr>
        <w:t>дають дитині шанс маніпулювати батьками. Найголовніше в цьому випадку — витримати характер і не піддаватися на провокацію.</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4. Щоб полегшити звикання, познайомте малюка з майбутнім вихователем. Поговоріть із дитиною так, щоб вона зрозуміла, що вже підросла і ходитиме до садка, де про дітей піклується добра вихователька, яка гуляє і грається з ними.</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5. Спочатку, перший тиждень-два, не залишайте дитину в дитсадку на цілий день. У перші дні цілком достатньо однієї-двох годин. Домашній дитині зовсім не просто звикнути до суспільних вимог. Допоможіть їй.</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6. Налагодьте ефективний зворотній зв’язок із вихователями: повідомте їм про характер дитини та як називають дитину вдома (Маринка, Маринонька).</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7. Покладіть у кишеню малюка щось зі звичного йому середовища (наприклад, іграшку, з якою добре буде засинати).</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8. Дитина значно легше пристосується до умов суспільного виховання, якщо в сім’ї вона оволодіє елементарними навичками самостійності (одягатися й роздягатися, охайно складати свій одяг, їсти, тримаючи ложку).</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 xml:space="preserve">9. Майте терпіння під час оволодіння дітьми навичками одягання та роздягання; перетворювати таку </w:t>
      </w:r>
      <w:r w:rsidRPr="00F23B87">
        <w:rPr>
          <w:rFonts w:ascii="Times New Roman" w:hAnsi="Times New Roman" w:cs="Times New Roman"/>
          <w:sz w:val="28"/>
          <w:szCs w:val="28"/>
        </w:rPr>
        <w:t>«</w:t>
      </w:r>
      <w:r w:rsidRPr="00F23B87">
        <w:rPr>
          <w:rFonts w:ascii="Times New Roman" w:hAnsi="Times New Roman" w:cs="Times New Roman"/>
          <w:sz w:val="28"/>
          <w:szCs w:val="28"/>
          <w:lang w:val="uk-UA"/>
        </w:rPr>
        <w:t>процедуру</w:t>
      </w:r>
      <w:r w:rsidRPr="00F23B87">
        <w:rPr>
          <w:rFonts w:ascii="Times New Roman" w:hAnsi="Times New Roman" w:cs="Times New Roman"/>
          <w:sz w:val="28"/>
          <w:szCs w:val="28"/>
        </w:rPr>
        <w:t xml:space="preserve">» </w:t>
      </w:r>
      <w:r w:rsidRPr="00F23B87">
        <w:rPr>
          <w:rFonts w:ascii="Times New Roman" w:hAnsi="Times New Roman" w:cs="Times New Roman"/>
          <w:sz w:val="28"/>
          <w:szCs w:val="28"/>
          <w:lang w:val="uk-UA"/>
        </w:rPr>
        <w:t>на цікаву гру — це шлях до самостійності дитини.</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 xml:space="preserve">10. Дуже важливо навчити дитину гратися, адже такий природний для неї тип діяльності дає можливість відволіктися від думки про батьків і формує в неї «ділову форму спілкування» з дорослими. Щоб гра була цікавою, тривалою, </w:t>
      </w:r>
      <w:r w:rsidRPr="00F23B87">
        <w:rPr>
          <w:rFonts w:ascii="Times New Roman" w:hAnsi="Times New Roman" w:cs="Times New Roman"/>
          <w:sz w:val="28"/>
          <w:szCs w:val="28"/>
          <w:lang w:val="uk-UA"/>
        </w:rPr>
        <w:lastRenderedPageBreak/>
        <w:t>розвивала дитину, треба розкрити їй призначення іграшки та способи дії з нею (з чашки напувати ляльку чи ведмедика, у ліжечку лялька спатиме).</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11. Не можна залякувати дитину садком — це викличе страх перед дошкільним закладом і, безумовно, погіршить стан дитини в період звикання до незнайомого середовища.</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12. Привчайте дитину до спілкування з однолітками заздалегідь, виховуйте доброзичливе ставлення до них.</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13. Необхідно розширювати коло близьких людей, які приводять дитину в дитячий садок: не лише мама, але й тато, сестра, дідусь, — це значно полегшить прощання.</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14. Зачекайте з прийомом їжі вранці: дорога до дитячого садка, зарядка та ігри викличуть у дитини апетит і допоможуть уникнути примх із приводу вживання їжі в дитсадку.</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rPr>
      </w:pPr>
      <w:r w:rsidRPr="00F23B87">
        <w:rPr>
          <w:rFonts w:ascii="Times New Roman" w:hAnsi="Times New Roman" w:cs="Times New Roman"/>
          <w:sz w:val="28"/>
          <w:szCs w:val="28"/>
          <w:lang w:val="uk-UA"/>
        </w:rPr>
        <w:t xml:space="preserve">15. Надавайте значну увагу розвитку мовлення, адже дитина зможе висловити власні бажання, повідомити про свої потреби за допомогою хоча б одного-двох слів або відповідати на запитання простим </w:t>
      </w:r>
      <w:r w:rsidRPr="00F23B87">
        <w:rPr>
          <w:rFonts w:ascii="Times New Roman" w:hAnsi="Times New Roman" w:cs="Times New Roman"/>
          <w:sz w:val="28"/>
          <w:szCs w:val="28"/>
        </w:rPr>
        <w:t>«</w:t>
      </w:r>
      <w:r w:rsidRPr="00F23B87">
        <w:rPr>
          <w:rFonts w:ascii="Times New Roman" w:hAnsi="Times New Roman" w:cs="Times New Roman"/>
          <w:sz w:val="28"/>
          <w:szCs w:val="28"/>
          <w:lang w:val="uk-UA"/>
        </w:rPr>
        <w:t>так</w:t>
      </w:r>
      <w:r w:rsidRPr="00F23B87">
        <w:rPr>
          <w:rFonts w:ascii="Times New Roman" w:hAnsi="Times New Roman" w:cs="Times New Roman"/>
          <w:sz w:val="28"/>
          <w:szCs w:val="28"/>
        </w:rPr>
        <w:t xml:space="preserve">» </w:t>
      </w:r>
      <w:r w:rsidRPr="00F23B87">
        <w:rPr>
          <w:rFonts w:ascii="Times New Roman" w:hAnsi="Times New Roman" w:cs="Times New Roman"/>
          <w:sz w:val="28"/>
          <w:szCs w:val="28"/>
          <w:lang w:val="uk-UA"/>
        </w:rPr>
        <w:t xml:space="preserve">чи </w:t>
      </w:r>
      <w:r w:rsidRPr="00F23B87">
        <w:rPr>
          <w:rFonts w:ascii="Times New Roman" w:hAnsi="Times New Roman" w:cs="Times New Roman"/>
          <w:sz w:val="28"/>
          <w:szCs w:val="28"/>
        </w:rPr>
        <w:t>«</w:t>
      </w:r>
      <w:r w:rsidRPr="00F23B87">
        <w:rPr>
          <w:rFonts w:ascii="Times New Roman" w:hAnsi="Times New Roman" w:cs="Times New Roman"/>
          <w:sz w:val="28"/>
          <w:szCs w:val="28"/>
          <w:lang w:val="uk-UA"/>
        </w:rPr>
        <w:t>ні</w:t>
      </w:r>
      <w:r w:rsidRPr="00F23B87">
        <w:rPr>
          <w:rFonts w:ascii="Times New Roman" w:hAnsi="Times New Roman" w:cs="Times New Roman"/>
          <w:sz w:val="28"/>
          <w:szCs w:val="28"/>
        </w:rPr>
        <w:t>».</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rPr>
        <w:t xml:space="preserve">16. </w:t>
      </w:r>
      <w:r w:rsidRPr="00F23B87">
        <w:rPr>
          <w:rFonts w:ascii="Times New Roman" w:hAnsi="Times New Roman" w:cs="Times New Roman"/>
          <w:sz w:val="28"/>
          <w:szCs w:val="28"/>
          <w:lang w:val="uk-UA"/>
        </w:rPr>
        <w:t>Щоб не сформувати у дитини поняття, що дитсадок є своєрідним покаранням для неї, бажано уникати:</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 розповіді в присутності дитини про недоліки дитячого садка, без акценту на приємних моментах;</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 спроби навіяти ще маленькій дитині, що ходити до дитсадка — обов’язок неприємний, але вона повинна, оскільки й дорослі ходять на роботу;</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 xml:space="preserve">• обіцянки забрати додому раніше </w:t>
      </w:r>
      <w:proofErr w:type="spellStart"/>
      <w:r w:rsidRPr="00F23B87">
        <w:rPr>
          <w:rFonts w:ascii="Times New Roman" w:hAnsi="Times New Roman" w:cs="Times New Roman"/>
          <w:sz w:val="28"/>
          <w:szCs w:val="28"/>
          <w:lang w:val="uk-UA"/>
        </w:rPr>
        <w:t>—як</w:t>
      </w:r>
      <w:proofErr w:type="spellEnd"/>
      <w:r w:rsidRPr="00F23B87">
        <w:rPr>
          <w:rFonts w:ascii="Times New Roman" w:hAnsi="Times New Roman" w:cs="Times New Roman"/>
          <w:sz w:val="28"/>
          <w:szCs w:val="28"/>
          <w:lang w:val="uk-UA"/>
        </w:rPr>
        <w:t xml:space="preserve"> нагороди за добру поведінку (а чому б не забрати раніше тому, що хочеться побути разом із дитиною, якщо випала така нагода).</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17. Прагніть оформити дитину в дошкільний заклад хоча б за два тижні до виходу матері на роботу, щоб можна було поступово збільшувати тривалість перебування дитини в дитячому садку.</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eastAsia="Adobe Fan Heiti Std B" w:hAnsi="Times New Roman" w:cs="Times New Roman"/>
          <w:sz w:val="28"/>
          <w:szCs w:val="28"/>
          <w:u w:val="single"/>
          <w:lang w:val="uk-UA"/>
        </w:rPr>
      </w:pPr>
      <w:r w:rsidRPr="00F23B87">
        <w:rPr>
          <w:rFonts w:ascii="Times New Roman" w:hAnsi="Times New Roman" w:cs="Times New Roman"/>
          <w:sz w:val="28"/>
          <w:szCs w:val="28"/>
          <w:lang w:val="uk-UA"/>
        </w:rPr>
        <w:lastRenderedPageBreak/>
        <w:t xml:space="preserve">    </w:t>
      </w:r>
      <w:r w:rsidRPr="00F23B87">
        <w:rPr>
          <w:rFonts w:ascii="Times New Roman" w:eastAsia="Adobe Fan Heiti Std B" w:hAnsi="Times New Roman" w:cs="Times New Roman"/>
          <w:sz w:val="28"/>
          <w:szCs w:val="28"/>
          <w:u w:val="single"/>
          <w:lang w:val="uk-UA"/>
        </w:rPr>
        <w:t>Чи мають право неповнол</w:t>
      </w:r>
      <w:r w:rsidRPr="00F23B87">
        <w:rPr>
          <w:rFonts w:ascii="Times New Roman" w:eastAsia="MS Gothic" w:hAnsi="Times New Roman" w:cs="Times New Roman"/>
          <w:sz w:val="28"/>
          <w:szCs w:val="28"/>
          <w:u w:val="single"/>
          <w:lang w:val="uk-UA"/>
        </w:rPr>
        <w:t>і</w:t>
      </w:r>
      <w:r w:rsidRPr="00F23B87">
        <w:rPr>
          <w:rFonts w:ascii="Times New Roman" w:eastAsia="Adobe Fan Heiti Std B" w:hAnsi="Times New Roman" w:cs="Times New Roman"/>
          <w:sz w:val="28"/>
          <w:szCs w:val="28"/>
          <w:u w:val="single"/>
          <w:lang w:val="uk-UA"/>
        </w:rPr>
        <w:t>тн</w:t>
      </w:r>
      <w:r w:rsidRPr="00F23B87">
        <w:rPr>
          <w:rFonts w:ascii="Times New Roman" w:eastAsia="MS Gothic" w:hAnsi="Times New Roman" w:cs="Times New Roman"/>
          <w:sz w:val="28"/>
          <w:szCs w:val="28"/>
          <w:u w:val="single"/>
          <w:lang w:val="uk-UA"/>
        </w:rPr>
        <w:t>і</w:t>
      </w:r>
      <w:r w:rsidRPr="00F23B87">
        <w:rPr>
          <w:rFonts w:ascii="Times New Roman" w:eastAsia="Adobe Fan Heiti Std B" w:hAnsi="Times New Roman" w:cs="Times New Roman"/>
          <w:sz w:val="28"/>
          <w:szCs w:val="28"/>
          <w:u w:val="single"/>
          <w:lang w:val="uk-UA"/>
        </w:rPr>
        <w:t xml:space="preserve"> особи забирати сво</w:t>
      </w:r>
      <w:r w:rsidRPr="00F23B87">
        <w:rPr>
          <w:rFonts w:ascii="Times New Roman" w:eastAsia="MS Gothic" w:hAnsi="Times New Roman" w:cs="Times New Roman"/>
          <w:sz w:val="28"/>
          <w:szCs w:val="28"/>
          <w:u w:val="single"/>
          <w:lang w:val="uk-UA"/>
        </w:rPr>
        <w:t>ї</w:t>
      </w:r>
      <w:r w:rsidRPr="00F23B87">
        <w:rPr>
          <w:rFonts w:ascii="Times New Roman" w:eastAsia="Adobe Fan Heiti Std B" w:hAnsi="Times New Roman" w:cs="Times New Roman"/>
          <w:sz w:val="28"/>
          <w:szCs w:val="28"/>
          <w:u w:val="single"/>
          <w:lang w:val="uk-UA"/>
        </w:rPr>
        <w:t>х брат</w:t>
      </w:r>
      <w:r w:rsidRPr="00F23B87">
        <w:rPr>
          <w:rFonts w:ascii="Times New Roman" w:eastAsia="MS Gothic" w:hAnsi="Times New Roman" w:cs="Times New Roman"/>
          <w:sz w:val="28"/>
          <w:szCs w:val="28"/>
          <w:u w:val="single"/>
          <w:lang w:val="uk-UA"/>
        </w:rPr>
        <w:t>і</w:t>
      </w:r>
      <w:r w:rsidRPr="00F23B87">
        <w:rPr>
          <w:rFonts w:ascii="Times New Roman" w:eastAsia="Adobe Fan Heiti Std B" w:hAnsi="Times New Roman" w:cs="Times New Roman"/>
          <w:sz w:val="28"/>
          <w:szCs w:val="28"/>
          <w:u w:val="single"/>
          <w:lang w:val="uk-UA"/>
        </w:rPr>
        <w:t xml:space="preserve">в </w:t>
      </w:r>
      <w:r w:rsidRPr="00F23B87">
        <w:rPr>
          <w:rFonts w:ascii="Times New Roman" w:eastAsia="MS Gothic" w:hAnsi="Times New Roman" w:cs="Times New Roman"/>
          <w:sz w:val="28"/>
          <w:szCs w:val="28"/>
          <w:u w:val="single"/>
          <w:lang w:val="uk-UA"/>
        </w:rPr>
        <w:t>і</w:t>
      </w:r>
      <w:r w:rsidRPr="00F23B87">
        <w:rPr>
          <w:rFonts w:ascii="Times New Roman" w:eastAsia="Adobe Fan Heiti Std B" w:hAnsi="Times New Roman" w:cs="Times New Roman"/>
          <w:sz w:val="28"/>
          <w:szCs w:val="28"/>
          <w:u w:val="single"/>
          <w:lang w:val="uk-UA"/>
        </w:rPr>
        <w:t xml:space="preserve"> сестер                                                 з дошк</w:t>
      </w:r>
      <w:r w:rsidRPr="00F23B87">
        <w:rPr>
          <w:rFonts w:ascii="Times New Roman" w:eastAsia="MS Gothic" w:hAnsi="Times New Roman" w:cs="Times New Roman"/>
          <w:sz w:val="28"/>
          <w:szCs w:val="28"/>
          <w:u w:val="single"/>
          <w:lang w:val="uk-UA"/>
        </w:rPr>
        <w:t>і</w:t>
      </w:r>
      <w:r w:rsidRPr="00F23B87">
        <w:rPr>
          <w:rFonts w:ascii="Times New Roman" w:eastAsia="Adobe Fan Heiti Std B" w:hAnsi="Times New Roman" w:cs="Times New Roman"/>
          <w:sz w:val="28"/>
          <w:szCs w:val="28"/>
          <w:u w:val="single"/>
          <w:lang w:val="uk-UA"/>
        </w:rPr>
        <w:t>льного навчального закладу?</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Відповідно до статті 150 Сімейного кодексу України від 10 січня 2002 р. №2947- ІІІ (із змінами, далі — (сімейний кодекс) батьки зобов’язані піклуватися про здоров’я дитини, її фізичний, духовний та моральний розвиток.</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Частиною 6 статті 12 Закону України «Про охорону дитинства» від 26 квітня 2001 р. № 2402-ІІІ (із змінами, далі — Закон № 2402) встановлено, що 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Закону № 2402.</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У частині 3 статті 8 Закону України «Про дошкільну освіту» від 11 липня 2001 р. № 2628- ІІІ (із змінами, далі — Закон № 2628) зазначено, що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Згідно з частиною 2 статті ІІ Закону № 2628, дошкільний навчальний заклад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Тобто, вищезазначені норми встановлюють відповідальність батьків або осіб, які їх замінюють, та дошкільного навчального закладу за навчання дітей, збереження їх життя та здоров’я тощо.</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Крім того, слід зазначити, що відповідно до частини І статті 6 Сімейного кодексу, правовий статус дитини має особа до досягнення нею повноліття.</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Частина 2 статті 6 Сімейного кодексу визначає, що малолітньою вважається дитина до досягнення нею чотирнадцяти років. Неповнолітньою вважається дитина у віці від чотирнадцяти до вісімнадцяти років.</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Відповідно до статті 32 Цивільного кодексу України від 16 січня 2003 р. № 435-ІV (із змінами, далі — Цивільний кодекс) фізичні особи у віці від чотирнадцяти до вісімнадцяти років мають неповну цивільну дієздатність.</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Умови набуття та надання повної цивільної дієздатності визначаються статтями 34 та 35 Цивільного кодексу.</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3 огляду на це, забирати з дошкільного навчального закладу своїх братів та/або сестер має право лише особа, яка досягла повноліття.</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Про дотримання порядку прийому дитини  до дошкільного навчального закладу</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u w:val="single"/>
          <w:lang w:val="uk-UA"/>
        </w:rPr>
      </w:pPr>
      <w:bookmarkStart w:id="0" w:name="_GoBack"/>
      <w:r w:rsidRPr="00F23B87">
        <w:rPr>
          <w:rFonts w:ascii="Times New Roman" w:hAnsi="Times New Roman" w:cs="Times New Roman"/>
          <w:sz w:val="28"/>
          <w:szCs w:val="28"/>
          <w:u w:val="single"/>
          <w:lang w:val="uk-UA"/>
        </w:rPr>
        <w:t>Міністерство звертає увагу на дотримання порядку прийому дитини до дошкільного навчального закладу.</w:t>
      </w:r>
    </w:p>
    <w:bookmarkEnd w:id="0"/>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Так, згідно ст. 53 Конституції України кожен має право на освіту. Держава забезпечує доступність дошкільної освіти в державних і комунальних учбових закладах. Згідно з Рішенням Конституційного суду України від 04.03.2004 р. N 5-рп/2004 доступність освіти, як конституційна гарантія реалізації права на освіту означає, що нікому не може бути відмовлено у праві на освіту і держава має створити можливості для реалізації цього права.</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 xml:space="preserve">Відповідно до ст. 34 Закони України </w:t>
      </w:r>
      <w:r w:rsidRPr="00F23B87">
        <w:rPr>
          <w:rFonts w:ascii="Times New Roman" w:hAnsi="Times New Roman" w:cs="Times New Roman"/>
          <w:sz w:val="28"/>
          <w:szCs w:val="28"/>
        </w:rPr>
        <w:t>«</w:t>
      </w:r>
      <w:r w:rsidRPr="00F23B87">
        <w:rPr>
          <w:rFonts w:ascii="Times New Roman" w:hAnsi="Times New Roman" w:cs="Times New Roman"/>
          <w:sz w:val="28"/>
          <w:szCs w:val="28"/>
          <w:lang w:val="uk-UA"/>
        </w:rPr>
        <w:t>Про освіту</w:t>
      </w:r>
      <w:r w:rsidRPr="00F23B87">
        <w:rPr>
          <w:rFonts w:ascii="Times New Roman" w:hAnsi="Times New Roman" w:cs="Times New Roman"/>
          <w:sz w:val="28"/>
          <w:szCs w:val="28"/>
        </w:rPr>
        <w:t xml:space="preserve">», </w:t>
      </w:r>
      <w:r w:rsidRPr="00F23B87">
        <w:rPr>
          <w:rFonts w:ascii="Times New Roman" w:hAnsi="Times New Roman" w:cs="Times New Roman"/>
          <w:sz w:val="28"/>
          <w:szCs w:val="28"/>
          <w:lang w:val="uk-UA"/>
        </w:rPr>
        <w:t xml:space="preserve">прийом дітей в дошкільні навчальні заклади проводиться за бажанням батьків. Згідно ст. 36 </w:t>
      </w:r>
      <w:r w:rsidRPr="00F23B87">
        <w:rPr>
          <w:rFonts w:ascii="Times New Roman" w:hAnsi="Times New Roman" w:cs="Times New Roman"/>
          <w:sz w:val="28"/>
          <w:szCs w:val="28"/>
        </w:rPr>
        <w:t>«</w:t>
      </w:r>
      <w:r w:rsidRPr="00F23B87">
        <w:rPr>
          <w:rFonts w:ascii="Times New Roman" w:hAnsi="Times New Roman" w:cs="Times New Roman"/>
          <w:sz w:val="28"/>
          <w:szCs w:val="28"/>
          <w:lang w:val="uk-UA"/>
        </w:rPr>
        <w:t>Про дошкільну освіту</w:t>
      </w:r>
      <w:r w:rsidRPr="00F23B87">
        <w:rPr>
          <w:rFonts w:ascii="Times New Roman" w:hAnsi="Times New Roman" w:cs="Times New Roman"/>
          <w:sz w:val="28"/>
          <w:szCs w:val="28"/>
        </w:rPr>
        <w:t xml:space="preserve">», </w:t>
      </w:r>
      <w:r w:rsidRPr="00F23B87">
        <w:rPr>
          <w:rFonts w:ascii="Times New Roman" w:hAnsi="Times New Roman" w:cs="Times New Roman"/>
          <w:sz w:val="28"/>
          <w:szCs w:val="28"/>
          <w:lang w:val="uk-UA"/>
        </w:rPr>
        <w:t xml:space="preserve">батьки мають право вибирати дошкільний навчальний заклад. У відповідності п. 6 Положення про дошкільний навчальний заклад, затвердженого постановою Кабінету Міністрів України від 12.03.2003 р. N 305, прийом дітей в дошкільний учбовий заклад здійснюється керівником протягом календарного року на підставі заяви батьків або осіб, які їх замінюють, медичної картки про стан здоров’я дитини, довідки дільничного лікаря про епідеміологічне оточення, свідоцтва про народження. Для прийому дітей до дошкільного навчального закладу (групи) </w:t>
      </w:r>
      <w:proofErr w:type="spellStart"/>
      <w:r w:rsidRPr="00F23B87">
        <w:rPr>
          <w:rFonts w:ascii="Times New Roman" w:hAnsi="Times New Roman" w:cs="Times New Roman"/>
          <w:sz w:val="28"/>
          <w:szCs w:val="28"/>
          <w:lang w:val="uk-UA"/>
        </w:rPr>
        <w:t>компенсуючого</w:t>
      </w:r>
      <w:proofErr w:type="spellEnd"/>
      <w:r w:rsidRPr="00F23B87">
        <w:rPr>
          <w:rFonts w:ascii="Times New Roman" w:hAnsi="Times New Roman" w:cs="Times New Roman"/>
          <w:sz w:val="28"/>
          <w:szCs w:val="28"/>
          <w:lang w:val="uk-UA"/>
        </w:rPr>
        <w:t xml:space="preserve"> типу додатково подається висновок </w:t>
      </w:r>
      <w:proofErr w:type="spellStart"/>
      <w:r w:rsidRPr="00F23B87">
        <w:rPr>
          <w:rFonts w:ascii="Times New Roman" w:hAnsi="Times New Roman" w:cs="Times New Roman"/>
          <w:sz w:val="28"/>
          <w:szCs w:val="28"/>
          <w:lang w:val="uk-UA"/>
        </w:rPr>
        <w:t>психолого-медико-педагогічної</w:t>
      </w:r>
      <w:proofErr w:type="spellEnd"/>
      <w:r w:rsidRPr="00F23B87">
        <w:rPr>
          <w:rFonts w:ascii="Times New Roman" w:hAnsi="Times New Roman" w:cs="Times New Roman"/>
          <w:sz w:val="28"/>
          <w:szCs w:val="28"/>
          <w:lang w:val="uk-UA"/>
        </w:rPr>
        <w:t xml:space="preserve"> консультації, територіального лікувально-профілактичного закладу чи тубдиспансеру, направлення місцевого органу управління освітою.</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Довідка, форма якої затверджена наказом Міністерства охорони здоров’я України від 27.12.99 N 302 «Про затвердження форм облікової статистичної документації, що використовується в поліклініках (амбулаторіях)», видається на підставі даних медичного огляду дитини, якщо відсутні медичні протипоказання для її перебування у цьому закладі, а також якщо їй проведено профілактичні щеплення згідно з календарем щеплень і вона не перебувала в контакті з хворими на інфекційні хвороби або бактеріоносіями.</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 xml:space="preserve">Наразі, згідно зі ст. 12 Закону України </w:t>
      </w:r>
      <w:r w:rsidRPr="00F23B87">
        <w:rPr>
          <w:rFonts w:ascii="Times New Roman" w:hAnsi="Times New Roman" w:cs="Times New Roman"/>
          <w:sz w:val="28"/>
          <w:szCs w:val="28"/>
        </w:rPr>
        <w:t>«</w:t>
      </w:r>
      <w:r w:rsidRPr="00F23B87">
        <w:rPr>
          <w:rFonts w:ascii="Times New Roman" w:hAnsi="Times New Roman" w:cs="Times New Roman"/>
          <w:sz w:val="28"/>
          <w:szCs w:val="28"/>
          <w:lang w:val="uk-UA"/>
        </w:rPr>
        <w:t>Про охорону дитинства</w:t>
      </w:r>
      <w:r w:rsidRPr="00F23B87">
        <w:rPr>
          <w:rFonts w:ascii="Times New Roman" w:hAnsi="Times New Roman" w:cs="Times New Roman"/>
          <w:sz w:val="28"/>
          <w:szCs w:val="28"/>
        </w:rPr>
        <w:t xml:space="preserve">» </w:t>
      </w:r>
      <w:r w:rsidRPr="00F23B87">
        <w:rPr>
          <w:rFonts w:ascii="Times New Roman" w:hAnsi="Times New Roman" w:cs="Times New Roman"/>
          <w:sz w:val="28"/>
          <w:szCs w:val="28"/>
          <w:lang w:val="uk-UA"/>
        </w:rPr>
        <w:t>батьки несуть відповідальність за стан здоров’я дитини, його фізичний розвиток.</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 xml:space="preserve">Відповідно до ст. 12, 15 Закону України «Про захист населення від інфекційних хвороб» медичні працівники, які проводять профілактичні щеплення, </w:t>
      </w:r>
      <w:r w:rsidRPr="00F23B87">
        <w:rPr>
          <w:rFonts w:ascii="Times New Roman" w:hAnsi="Times New Roman" w:cs="Times New Roman"/>
          <w:sz w:val="28"/>
          <w:szCs w:val="28"/>
          <w:lang w:val="uk-UA"/>
        </w:rPr>
        <w:lastRenderedPageBreak/>
        <w:t xml:space="preserve">зобов’язані надавати об’єктивну інформацію особам, яким проводять щеплення, або їх законним представникам про ефективність профілактичних щеплень і можливі </w:t>
      </w:r>
      <w:proofErr w:type="spellStart"/>
      <w:r w:rsidRPr="00F23B87">
        <w:rPr>
          <w:rFonts w:ascii="Times New Roman" w:hAnsi="Times New Roman" w:cs="Times New Roman"/>
          <w:sz w:val="28"/>
          <w:szCs w:val="28"/>
          <w:lang w:val="uk-UA"/>
        </w:rPr>
        <w:t>післявакцинальні</w:t>
      </w:r>
      <w:proofErr w:type="spellEnd"/>
      <w:r w:rsidRPr="00F23B87">
        <w:rPr>
          <w:rFonts w:ascii="Times New Roman" w:hAnsi="Times New Roman" w:cs="Times New Roman"/>
          <w:sz w:val="28"/>
          <w:szCs w:val="28"/>
          <w:lang w:val="uk-UA"/>
        </w:rPr>
        <w:t xml:space="preserve"> ускладнення. Особам, що не досягли п’ятнадцятирічного віку, профілактичні щеплення проводяться за згодою їх об’єктивно інформованих батьків, які мають право відмовитися від щеплень за відсутності повної об’єктивної інформації про вплив щеплень на стан здоров’я і подальші наслідки.</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Дане право на відмову від щеплень закріплене і в п. 18 Положення про організацію і проведення профілактичних щеплень, затвердженого наказам МОЗ України від 03.02.2006 р. N 48. У разі, якщо профілактичні щеплення дітям проведено з порушенням установлених строків у зв’язку з медичними протипоказаннями, при благополучній епідемічній ситуації за рішенням консиліуму відповідних лікарів, вони можуть бути прийняті до відповідного дитячого закладу та відвідувати його.</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Питання про відвідування дошкільного навчального закладу дітьми, батьки яких відмовляються від щеплень вирішується лікарсько-консультативною комісією, згідно наказу Міністерства охорони здоров’я України N 434 29.11.2002 та затвердженого цим наказом Примірного положення про підготовку дітей на педіатричній дільниці до відвідування дошкільного та шкільного загальноосвітнього навчального закладу.</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Враховуючи вище зазначене, відмова керівника дошкільного навчального закладу у прийнятті дитини до закладу без відповідних профілактичних щеплень суперечать діючому законодавству України. За наявності відповідних медичних довідок встановленого зразка із висновком лікаря, у якому зазначено, що дитина може відвідувати дошкільний навчальний заклад, керівник закладу зобов’язаний прийняти дитину до закладу.</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lang w:val="uk-UA"/>
        </w:rPr>
      </w:pPr>
      <w:r w:rsidRPr="00F23B87">
        <w:rPr>
          <w:rFonts w:ascii="Times New Roman" w:hAnsi="Times New Roman" w:cs="Times New Roman"/>
          <w:sz w:val="28"/>
          <w:szCs w:val="28"/>
          <w:lang w:val="uk-UA"/>
        </w:rPr>
        <w:t>Зміст листа просимо довести до відома місцевих органів управління освітою, керівників дошкільних навчальних закладів.</w:t>
      </w:r>
    </w:p>
    <w:p w:rsidR="00F23B87" w:rsidRPr="00F23B87" w:rsidRDefault="00F23B87" w:rsidP="00F23B87">
      <w:pPr>
        <w:autoSpaceDE w:val="0"/>
        <w:autoSpaceDN w:val="0"/>
        <w:adjustRightInd w:val="0"/>
        <w:spacing w:after="0" w:line="240" w:lineRule="auto"/>
        <w:jc w:val="both"/>
        <w:rPr>
          <w:rFonts w:ascii="Times New Roman" w:hAnsi="Times New Roman" w:cs="Times New Roman"/>
          <w:sz w:val="28"/>
          <w:szCs w:val="28"/>
        </w:rPr>
      </w:pPr>
    </w:p>
    <w:p w:rsidR="00920476" w:rsidRPr="00F23B87" w:rsidRDefault="00920476" w:rsidP="00F23B87">
      <w:pPr>
        <w:jc w:val="both"/>
        <w:rPr>
          <w:rFonts w:ascii="Times New Roman" w:hAnsi="Times New Roman" w:cs="Times New Roman"/>
          <w:sz w:val="28"/>
          <w:szCs w:val="28"/>
        </w:rPr>
      </w:pPr>
    </w:p>
    <w:sectPr w:rsidR="00920476" w:rsidRPr="00F23B87" w:rsidSect="006431C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B9"/>
    <w:rsid w:val="00030150"/>
    <w:rsid w:val="000740B7"/>
    <w:rsid w:val="001613EA"/>
    <w:rsid w:val="003031DB"/>
    <w:rsid w:val="0042543F"/>
    <w:rsid w:val="006418A8"/>
    <w:rsid w:val="006E25B9"/>
    <w:rsid w:val="007170B7"/>
    <w:rsid w:val="00770FEB"/>
    <w:rsid w:val="00787E5C"/>
    <w:rsid w:val="008D67D4"/>
    <w:rsid w:val="00920476"/>
    <w:rsid w:val="00CB16D1"/>
    <w:rsid w:val="00DB39F3"/>
    <w:rsid w:val="00E2555E"/>
    <w:rsid w:val="00E41486"/>
    <w:rsid w:val="00EC72A7"/>
    <w:rsid w:val="00F23B87"/>
    <w:rsid w:val="00FB3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1522</Words>
  <Characters>8677</Characters>
  <Application>Microsoft Office Word</Application>
  <DocSecurity>0</DocSecurity>
  <Lines>72</Lines>
  <Paragraphs>20</Paragraphs>
  <ScaleCrop>false</ScaleCrop>
  <Company>SPecialiST RePack</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2014-01-30T06:16:00Z</dcterms:created>
  <dcterms:modified xsi:type="dcterms:W3CDTF">2014-01-30T06:20:00Z</dcterms:modified>
</cp:coreProperties>
</file>